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B5CD" w14:textId="77777777" w:rsidR="005D0B03" w:rsidRDefault="005D0B03" w:rsidP="005D0B03">
      <w:r>
        <w:rPr>
          <w:noProof/>
        </w:rPr>
        <w:drawing>
          <wp:inline distT="0" distB="0" distL="0" distR="0" wp14:anchorId="716E3024" wp14:editId="2B39C9F8">
            <wp:extent cx="3589020" cy="988897"/>
            <wp:effectExtent l="0" t="0" r="0" b="1905"/>
            <wp:docPr id="1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2D19" w14:textId="77777777" w:rsidR="005D0B03" w:rsidRDefault="005D0B03" w:rsidP="005D0B03"/>
    <w:p w14:paraId="0C69F7B2" w14:textId="77777777" w:rsidR="005D0B03" w:rsidRPr="00EA7DED" w:rsidRDefault="005D0B03" w:rsidP="005D0B03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8501272" w14:textId="77777777" w:rsidR="005D0B03" w:rsidRDefault="005D0B03" w:rsidP="005D0B03">
      <w:pPr>
        <w:jc w:val="center"/>
        <w:rPr>
          <w:b/>
          <w:bCs/>
        </w:rPr>
      </w:pPr>
      <w:r>
        <w:rPr>
          <w:b/>
          <w:bCs/>
        </w:rPr>
        <w:t>Wednesday, July 5,</w:t>
      </w:r>
      <w:r w:rsidRPr="00EA7DED">
        <w:rPr>
          <w:b/>
          <w:bCs/>
        </w:rPr>
        <w:t xml:space="preserve"> 20</w:t>
      </w:r>
      <w:r>
        <w:rPr>
          <w:b/>
          <w:bCs/>
        </w:rPr>
        <w:t>23 – 7:00 PM</w:t>
      </w:r>
    </w:p>
    <w:p w14:paraId="12E094C1" w14:textId="77777777" w:rsidR="005D0B03" w:rsidRPr="003F4B12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Northwest Church of the Nazarene (5707 Olentangy River Road) </w:t>
      </w:r>
      <w:r w:rsidRPr="00BB0D82">
        <w:rPr>
          <w:b/>
          <w:bCs/>
          <w:i/>
          <w:iCs/>
        </w:rPr>
        <w:t>and</w:t>
      </w:r>
      <w:r>
        <w:rPr>
          <w:b/>
          <w:bCs/>
        </w:rPr>
        <w:t xml:space="preserve"> Zoom</w:t>
      </w:r>
    </w:p>
    <w:p w14:paraId="4CB774D2" w14:textId="77777777" w:rsidR="005D0B03" w:rsidRDefault="005D0B03" w:rsidP="005D0B03">
      <w:pPr>
        <w:jc w:val="center"/>
        <w:rPr>
          <w:b/>
          <w:bCs/>
        </w:rPr>
      </w:pPr>
    </w:p>
    <w:p w14:paraId="35098BC9" w14:textId="77777777" w:rsidR="005D0B03" w:rsidRPr="00EA7DED" w:rsidRDefault="005D0B03" w:rsidP="005D0B03">
      <w:r w:rsidRPr="00EA7DED">
        <w:t xml:space="preserve">Call to </w:t>
      </w:r>
      <w:r>
        <w:t>O</w:t>
      </w:r>
      <w:r w:rsidRPr="00EA7DED">
        <w:t>rder</w:t>
      </w:r>
      <w:r>
        <w:t>/Pledge</w:t>
      </w:r>
    </w:p>
    <w:p w14:paraId="4A445C49" w14:textId="77777777" w:rsidR="005D0B03" w:rsidRPr="00EA7DED" w:rsidRDefault="005D0B03" w:rsidP="005D0B03">
      <w:r w:rsidRPr="00EA7DED">
        <w:t>Approval of Minutes</w:t>
      </w:r>
    </w:p>
    <w:p w14:paraId="3B953430" w14:textId="77777777" w:rsidR="005D0B03" w:rsidRDefault="005D0B03" w:rsidP="005D0B03">
      <w:r w:rsidRPr="00EA7DED">
        <w:t>Treasurer’s Report</w:t>
      </w:r>
    </w:p>
    <w:p w14:paraId="65FFDCD8" w14:textId="77777777" w:rsidR="005D0B03" w:rsidRDefault="005D0B03" w:rsidP="005D0B03">
      <w:r>
        <w:t xml:space="preserve">Membership: </w:t>
      </w:r>
    </w:p>
    <w:p w14:paraId="23C82848" w14:textId="77777777" w:rsidR="005D0B03" w:rsidRDefault="005D0B03" w:rsidP="005D0B0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D0B03" w14:paraId="560252C0" w14:textId="77777777" w:rsidTr="00AC17C5">
        <w:tc>
          <w:tcPr>
            <w:tcW w:w="3596" w:type="dxa"/>
          </w:tcPr>
          <w:p w14:paraId="50BE1584" w14:textId="77777777" w:rsidR="005D0B03" w:rsidRPr="00387656" w:rsidRDefault="005D0B03" w:rsidP="00AC17C5">
            <w:pPr>
              <w:rPr>
                <w:b/>
                <w:bCs/>
              </w:rPr>
            </w:pPr>
            <w:r w:rsidRPr="00387656">
              <w:rPr>
                <w:b/>
                <w:bCs/>
              </w:rPr>
              <w:t>New</w:t>
            </w:r>
            <w:r>
              <w:rPr>
                <w:b/>
                <w:bCs/>
              </w:rPr>
              <w:t>/Renew</w:t>
            </w:r>
          </w:p>
        </w:tc>
        <w:tc>
          <w:tcPr>
            <w:tcW w:w="3597" w:type="dxa"/>
          </w:tcPr>
          <w:p w14:paraId="274C4E1C" w14:textId="77777777" w:rsidR="005D0B03" w:rsidRPr="00387656" w:rsidRDefault="005D0B03" w:rsidP="00AC17C5">
            <w:pPr>
              <w:rPr>
                <w:b/>
                <w:bCs/>
              </w:rPr>
            </w:pPr>
            <w:r>
              <w:rPr>
                <w:b/>
                <w:bCs/>
              </w:rPr>
              <w:t>New/Renew</w:t>
            </w:r>
          </w:p>
        </w:tc>
        <w:tc>
          <w:tcPr>
            <w:tcW w:w="3597" w:type="dxa"/>
          </w:tcPr>
          <w:p w14:paraId="355D43E4" w14:textId="77777777" w:rsidR="005D0B03" w:rsidRDefault="005D0B03" w:rsidP="00AC17C5">
            <w:pPr>
              <w:rPr>
                <w:b/>
                <w:bCs/>
              </w:rPr>
            </w:pPr>
            <w:r>
              <w:rPr>
                <w:b/>
                <w:bCs/>
              </w:rPr>
              <w:t>New/Renew</w:t>
            </w:r>
          </w:p>
        </w:tc>
      </w:tr>
      <w:tr w:rsidR="005D0B03" w14:paraId="093ED565" w14:textId="77777777" w:rsidTr="00AC17C5">
        <w:tc>
          <w:tcPr>
            <w:tcW w:w="3596" w:type="dxa"/>
          </w:tcPr>
          <w:p w14:paraId="322D702F" w14:textId="77777777" w:rsidR="005D0B03" w:rsidRDefault="005D0B03" w:rsidP="00AC17C5">
            <w:r>
              <w:t>Kyle Hartmann</w:t>
            </w:r>
          </w:p>
        </w:tc>
        <w:tc>
          <w:tcPr>
            <w:tcW w:w="3597" w:type="dxa"/>
          </w:tcPr>
          <w:p w14:paraId="14358C26" w14:textId="77777777" w:rsidR="005D0B03" w:rsidRDefault="005D0B03" w:rsidP="00AC17C5">
            <w:r>
              <w:t>David Hinkle</w:t>
            </w:r>
          </w:p>
        </w:tc>
        <w:tc>
          <w:tcPr>
            <w:tcW w:w="3597" w:type="dxa"/>
          </w:tcPr>
          <w:p w14:paraId="654E55CF" w14:textId="77777777" w:rsidR="005D0B03" w:rsidRDefault="005D0B03" w:rsidP="00AC17C5">
            <w:r>
              <w:t>June Hinkle</w:t>
            </w:r>
          </w:p>
        </w:tc>
      </w:tr>
      <w:tr w:rsidR="005D0B03" w14:paraId="4322E107" w14:textId="77777777" w:rsidTr="00AC17C5">
        <w:tc>
          <w:tcPr>
            <w:tcW w:w="3596" w:type="dxa"/>
          </w:tcPr>
          <w:p w14:paraId="4A8D4C72" w14:textId="77777777" w:rsidR="005D0B03" w:rsidRDefault="005D0B03" w:rsidP="00AC17C5">
            <w:r>
              <w:t>Sandra Taylor</w:t>
            </w:r>
          </w:p>
        </w:tc>
        <w:tc>
          <w:tcPr>
            <w:tcW w:w="3597" w:type="dxa"/>
          </w:tcPr>
          <w:p w14:paraId="29BA9991" w14:textId="77777777" w:rsidR="005D0B03" w:rsidRDefault="005D0B03" w:rsidP="00AC17C5"/>
        </w:tc>
        <w:tc>
          <w:tcPr>
            <w:tcW w:w="3597" w:type="dxa"/>
          </w:tcPr>
          <w:p w14:paraId="76A21595" w14:textId="77777777" w:rsidR="005D0B03" w:rsidRDefault="005D0B03" w:rsidP="00AC17C5"/>
        </w:tc>
      </w:tr>
    </w:tbl>
    <w:p w14:paraId="2C1F9299" w14:textId="77777777" w:rsidR="005D0B03" w:rsidRDefault="005D0B03" w:rsidP="005D0B03">
      <w:pPr>
        <w:rPr>
          <w:b/>
          <w:bCs/>
        </w:rPr>
      </w:pPr>
    </w:p>
    <w:p w14:paraId="5247D53E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City Reports</w:t>
      </w:r>
    </w:p>
    <w:p w14:paraId="28CC8750" w14:textId="77777777" w:rsidR="005D0B03" w:rsidRDefault="005D0B03" w:rsidP="005D0B03">
      <w:r w:rsidRPr="007B29FC">
        <w:t>Police Department Liaison</w:t>
      </w:r>
      <w:r>
        <w:rPr>
          <w:b/>
          <w:bCs/>
        </w:rPr>
        <w:t xml:space="preserve">: </w:t>
      </w:r>
      <w:r>
        <w:t>Officer Timothy Montgomery (</w:t>
      </w:r>
      <w:hyperlink r:id="rId6" w:tgtFrame="_blank" w:history="1">
        <w:r>
          <w:rPr>
            <w:rStyle w:val="Hyperlink"/>
          </w:rPr>
          <w:t>TMontgomery@columbuspolice.org</w:t>
        </w:r>
      </w:hyperlink>
      <w:r>
        <w:t>, 614-645-1417)</w:t>
      </w:r>
    </w:p>
    <w:p w14:paraId="496FCF18" w14:textId="77777777" w:rsidR="005D0B03" w:rsidRDefault="005D0B03" w:rsidP="005D0B03">
      <w:r w:rsidRPr="007B29FC">
        <w:t>Fire Department</w:t>
      </w:r>
      <w:r>
        <w:t xml:space="preserve">: Lt. Jared </w:t>
      </w:r>
      <w:r>
        <w:rPr>
          <w:rStyle w:val="gi"/>
        </w:rPr>
        <w:t>Wadsworth, (</w:t>
      </w:r>
      <w:hyperlink r:id="rId7" w:history="1">
        <w:r w:rsidRPr="00DC6A6A">
          <w:rPr>
            <w:rStyle w:val="Hyperlink"/>
          </w:rPr>
          <w:t>JRWadsworth@columbus.gov</w:t>
        </w:r>
      </w:hyperlink>
      <w:r>
        <w:rPr>
          <w:rStyle w:val="gi"/>
        </w:rPr>
        <w:t>), or Lt. Michael Fetch (FetchM@columbus.gov</w:t>
      </w:r>
      <w:r>
        <w:t>)</w:t>
      </w:r>
    </w:p>
    <w:p w14:paraId="6168AD0D" w14:textId="77777777" w:rsidR="005D0B03" w:rsidRDefault="005D0B03" w:rsidP="005D0B03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 xml:space="preserve">) (For this meeting, we welcome </w:t>
      </w:r>
      <w:proofErr w:type="spellStart"/>
      <w:r>
        <w:t>J</w:t>
      </w:r>
      <w:r>
        <w:rPr>
          <w:rFonts w:cs="Arial"/>
        </w:rPr>
        <w:t>é</w:t>
      </w:r>
      <w:r>
        <w:t>sus</w:t>
      </w:r>
      <w:proofErr w:type="spellEnd"/>
      <w:r>
        <w:t xml:space="preserve"> Ovalle)</w:t>
      </w:r>
    </w:p>
    <w:p w14:paraId="07C3A3B1" w14:textId="77777777" w:rsidR="005D0B03" w:rsidRDefault="005D0B03" w:rsidP="005D0B03">
      <w:r w:rsidRPr="007B29FC">
        <w:t>Columbus City Council Liaison:</w:t>
      </w:r>
      <w:r>
        <w:t xml:space="preserve"> Harrison Poku-Yeboah (</w:t>
      </w:r>
      <w:bookmarkStart w:id="0" w:name="_Hlk94434244"/>
      <w:r>
        <w:fldChar w:fldCharType="begin"/>
      </w:r>
      <w:r>
        <w:instrText xml:space="preserve"> HYPERLINK "mailto:HAPoku-Yeboah@columbus.gov" </w:instrText>
      </w:r>
      <w:r>
        <w:fldChar w:fldCharType="separate"/>
      </w:r>
      <w:r w:rsidRPr="00F503A2">
        <w:rPr>
          <w:rStyle w:val="Hyperlink"/>
        </w:rPr>
        <w:t>HAPoku-Yeboah@columbus.gov</w:t>
      </w:r>
      <w:r>
        <w:rPr>
          <w:rStyle w:val="Hyperlink"/>
        </w:rPr>
        <w:fldChar w:fldCharType="end"/>
      </w:r>
      <w:bookmarkEnd w:id="0"/>
      <w:r>
        <w:t>)</w:t>
      </w:r>
    </w:p>
    <w:p w14:paraId="776B7A37" w14:textId="77777777" w:rsidR="005D0B03" w:rsidRDefault="005D0B03" w:rsidP="005D0B03"/>
    <w:p w14:paraId="713C83AB" w14:textId="77777777" w:rsidR="005D0B03" w:rsidRDefault="005D0B03" w:rsidP="005D0B03">
      <w:pPr>
        <w:spacing w:line="240" w:lineRule="auto"/>
      </w:pPr>
      <w:r>
        <w:rPr>
          <w:b/>
          <w:bCs/>
        </w:rPr>
        <w:t xml:space="preserve">Guest Speakers: </w:t>
      </w:r>
      <w:r>
        <w:t>None</w:t>
      </w:r>
    </w:p>
    <w:p w14:paraId="39942258" w14:textId="77777777" w:rsidR="005D0B03" w:rsidRPr="00D83FCB" w:rsidRDefault="005D0B03" w:rsidP="005D0B03">
      <w:pPr>
        <w:spacing w:line="240" w:lineRule="auto"/>
      </w:pPr>
    </w:p>
    <w:p w14:paraId="02F6611D" w14:textId="77777777" w:rsidR="005D0B03" w:rsidRDefault="005D0B03" w:rsidP="005D0B03">
      <w:r w:rsidRPr="002C4094">
        <w:rPr>
          <w:b/>
          <w:bCs/>
        </w:rPr>
        <w:t xml:space="preserve">Committee Reports </w:t>
      </w:r>
      <w:r w:rsidRPr="002C4094">
        <w:t xml:space="preserve">– As </w:t>
      </w:r>
      <w:proofErr w:type="gramStart"/>
      <w:r>
        <w:t>needed</w:t>
      </w:r>
      <w:proofErr w:type="gramEnd"/>
    </w:p>
    <w:p w14:paraId="40F85287" w14:textId="77777777" w:rsidR="005D0B03" w:rsidRDefault="005D0B03" w:rsidP="005D0B03"/>
    <w:p w14:paraId="1182D958" w14:textId="77777777" w:rsidR="005D0B03" w:rsidRDefault="005D0B03" w:rsidP="005D0B03">
      <w:pPr>
        <w:pStyle w:val="ListParagraph"/>
        <w:numPr>
          <w:ilvl w:val="0"/>
          <w:numId w:val="1"/>
        </w:numPr>
      </w:pPr>
      <w:r>
        <w:t>Zoning/Variances – New process being implemented by Zoning Committee to streamline hearings. - Monica</w:t>
      </w:r>
    </w:p>
    <w:p w14:paraId="63D8B658" w14:textId="77777777" w:rsidR="005D0B03" w:rsidRDefault="005D0B03" w:rsidP="005D0B03">
      <w:pPr>
        <w:ind w:left="360"/>
      </w:pPr>
    </w:p>
    <w:p w14:paraId="0BD842B6" w14:textId="77777777" w:rsidR="005D0B03" w:rsidRDefault="005D0B03" w:rsidP="005D0B03">
      <w:pPr>
        <w:pStyle w:val="ListParagraph"/>
        <w:numPr>
          <w:ilvl w:val="1"/>
          <w:numId w:val="1"/>
        </w:numPr>
      </w:pPr>
      <w:r w:rsidRPr="00167277">
        <w:rPr>
          <w:b/>
          <w:bCs/>
        </w:rPr>
        <w:t xml:space="preserve">1741 </w:t>
      </w:r>
      <w:proofErr w:type="spellStart"/>
      <w:r w:rsidRPr="00167277">
        <w:rPr>
          <w:b/>
          <w:bCs/>
        </w:rPr>
        <w:t>Marshlyn</w:t>
      </w:r>
      <w:proofErr w:type="spellEnd"/>
      <w:r w:rsidRPr="00167277">
        <w:rPr>
          <w:b/>
          <w:bCs/>
        </w:rPr>
        <w:t xml:space="preserve"> Ct. (BZA23-057)</w:t>
      </w:r>
      <w:r>
        <w:t xml:space="preserve"> – Reduce rear yard requirement from 25% to 14.5% of lot to allow for a split-level deck.</w:t>
      </w:r>
    </w:p>
    <w:p w14:paraId="0283F372" w14:textId="77777777" w:rsidR="005D0B03" w:rsidRDefault="005D0B03" w:rsidP="005D0B03">
      <w:pPr>
        <w:pStyle w:val="ListParagraph"/>
        <w:numPr>
          <w:ilvl w:val="1"/>
          <w:numId w:val="1"/>
        </w:numPr>
      </w:pPr>
      <w:r w:rsidRPr="00167277">
        <w:rPr>
          <w:b/>
          <w:bCs/>
        </w:rPr>
        <w:t xml:space="preserve">6061 Buffalo Head Trail (BZA22—035) </w:t>
      </w:r>
      <w:r>
        <w:t>– Two variances to permit current shrubs to be taller than permitted near street and in the ‘clear vision triangle’ near an intersection.</w:t>
      </w:r>
    </w:p>
    <w:p w14:paraId="1B1F2027" w14:textId="77777777" w:rsidR="005D0B03" w:rsidRDefault="005D0B03" w:rsidP="005D0B03">
      <w:pPr>
        <w:pStyle w:val="ListParagraph"/>
        <w:numPr>
          <w:ilvl w:val="1"/>
          <w:numId w:val="1"/>
        </w:numPr>
      </w:pPr>
      <w:r w:rsidRPr="009D3791">
        <w:rPr>
          <w:b/>
          <w:bCs/>
        </w:rPr>
        <w:t xml:space="preserve">915 Greenridge </w:t>
      </w:r>
      <w:proofErr w:type="gramStart"/>
      <w:r w:rsidRPr="009D3791">
        <w:rPr>
          <w:b/>
          <w:bCs/>
        </w:rPr>
        <w:t>Rd.(</w:t>
      </w:r>
      <w:proofErr w:type="gramEnd"/>
      <w:r w:rsidRPr="009D3791">
        <w:rPr>
          <w:b/>
          <w:bCs/>
        </w:rPr>
        <w:t>BZA23-062)</w:t>
      </w:r>
      <w:r>
        <w:t xml:space="preserve"> -- Variance for a recently built fence that is taller and more opaque than permitted.</w:t>
      </w:r>
    </w:p>
    <w:p w14:paraId="14213371" w14:textId="77777777" w:rsidR="005D0B03" w:rsidRDefault="005D0B03" w:rsidP="005D0B03">
      <w:pPr>
        <w:pStyle w:val="ListParagraph"/>
        <w:ind w:left="1440"/>
      </w:pPr>
    </w:p>
    <w:p w14:paraId="58BF342A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Old</w:t>
      </w:r>
      <w:r w:rsidRPr="00607BDD">
        <w:rPr>
          <w:b/>
          <w:bCs/>
        </w:rPr>
        <w:t xml:space="preserve"> Business</w:t>
      </w:r>
    </w:p>
    <w:p w14:paraId="3A411F5A" w14:textId="77777777" w:rsidR="005D0B03" w:rsidRDefault="005D0B03" w:rsidP="005D0B03">
      <w:pPr>
        <w:pStyle w:val="ListParagraph"/>
        <w:ind w:left="0"/>
        <w:rPr>
          <w:b/>
          <w:bCs/>
        </w:rPr>
      </w:pPr>
      <w:r w:rsidRPr="00A858A0">
        <w:rPr>
          <w:b/>
          <w:bCs/>
        </w:rPr>
        <w:t>New Business</w:t>
      </w:r>
    </w:p>
    <w:p w14:paraId="6F5C8F57" w14:textId="77777777" w:rsidR="005D0B03" w:rsidRPr="00F3303A" w:rsidRDefault="005D0B03" w:rsidP="005D0B03">
      <w:pPr>
        <w:pStyle w:val="ListParagraph"/>
        <w:ind w:left="0"/>
      </w:pPr>
    </w:p>
    <w:p w14:paraId="4CF40007" w14:textId="77777777" w:rsidR="005D0B03" w:rsidRPr="00F3303A" w:rsidRDefault="005D0B03" w:rsidP="005D0B03">
      <w:pPr>
        <w:pStyle w:val="ListParagraph"/>
        <w:numPr>
          <w:ilvl w:val="0"/>
          <w:numId w:val="1"/>
        </w:numPr>
      </w:pPr>
      <w:r w:rsidRPr="00F3303A">
        <w:t>Election of NWCA Officers</w:t>
      </w:r>
    </w:p>
    <w:p w14:paraId="47B1FD76" w14:textId="77777777" w:rsidR="005D0B03" w:rsidRPr="00A858A0" w:rsidRDefault="005D0B03" w:rsidP="005D0B03">
      <w:pPr>
        <w:rPr>
          <w:b/>
          <w:bCs/>
        </w:rPr>
      </w:pPr>
    </w:p>
    <w:p w14:paraId="161E0E8C" w14:textId="354625E1" w:rsidR="005D0B03" w:rsidRPr="005D0B03" w:rsidRDefault="005D0B03" w:rsidP="005D0B03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5D0B03" w:rsidRPr="005D0B03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C64EA"/>
    <w:multiLevelType w:val="hybridMultilevel"/>
    <w:tmpl w:val="EB6A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30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03"/>
    <w:rsid w:val="005A68C5"/>
    <w:rsid w:val="005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9922"/>
  <w15:chartTrackingRefBased/>
  <w15:docId w15:val="{4F189E1D-E7BA-4C20-BF80-878992F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B03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B03"/>
    <w:pPr>
      <w:ind w:left="720"/>
      <w:contextualSpacing/>
    </w:pPr>
  </w:style>
  <w:style w:type="table" w:styleId="TableGrid">
    <w:name w:val="Table Grid"/>
    <w:basedOn w:val="TableNormal"/>
    <w:uiPriority w:val="39"/>
    <w:rsid w:val="005D0B03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D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Wadsworth@columbu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2</cp:revision>
  <dcterms:created xsi:type="dcterms:W3CDTF">2023-07-04T03:49:00Z</dcterms:created>
  <dcterms:modified xsi:type="dcterms:W3CDTF">2023-07-04T03:49:00Z</dcterms:modified>
</cp:coreProperties>
</file>